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C52" w:rsidRDefault="00603C52" w:rsidP="00603C52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General statistics on applications under Articles 37 and 40 of the General Administrative Code of Georgia.</w:t>
      </w:r>
    </w:p>
    <w:p w:rsidR="00603C52" w:rsidRDefault="00603C52" w:rsidP="00603C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General statistical data on requested and released public information of </w:t>
      </w:r>
      <w:r w:rsidR="00F7467A">
        <w:rPr>
          <w:rFonts w:ascii="Times New Roman" w:hAnsi="Times New Roman" w:cs="Times New Roman"/>
          <w:sz w:val="24"/>
          <w:szCs w:val="24"/>
        </w:rPr>
        <w:t>the I quarter of 2019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LEPL -Tbilisi State Medical University.</w:t>
      </w:r>
    </w:p>
    <w:p w:rsidR="00603C52" w:rsidRDefault="00603C52" w:rsidP="00603C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</w:t>
      </w:r>
      <w:r w:rsidR="009E1AE0">
        <w:rPr>
          <w:rFonts w:ascii="Times New Roman" w:hAnsi="Times New Roman" w:cs="Times New Roman"/>
          <w:sz w:val="24"/>
          <w:szCs w:val="24"/>
        </w:rPr>
        <w:t>ording</w:t>
      </w:r>
      <w:r w:rsidR="00F7467A">
        <w:rPr>
          <w:rFonts w:ascii="Times New Roman" w:hAnsi="Times New Roman" w:cs="Times New Roman"/>
          <w:sz w:val="24"/>
          <w:szCs w:val="24"/>
        </w:rPr>
        <w:t xml:space="preserve"> to the data of quarter I, </w:t>
      </w:r>
      <w:proofErr w:type="gramStart"/>
      <w:r w:rsidR="00F7467A">
        <w:rPr>
          <w:rFonts w:ascii="Times New Roman" w:hAnsi="Times New Roman" w:cs="Times New Roman"/>
          <w:sz w:val="24"/>
          <w:szCs w:val="24"/>
        </w:rPr>
        <w:t xml:space="preserve">2019,   </w:t>
      </w:r>
      <w:proofErr w:type="gramEnd"/>
      <w:r w:rsidR="00F7467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  applications for public information request   were registered at LEPL Tbilisi State Medical University - all applications have been satisfied.</w:t>
      </w:r>
    </w:p>
    <w:p w:rsidR="00BB0C90" w:rsidRDefault="00BB0C90">
      <w:bookmarkStart w:id="0" w:name="_GoBack"/>
      <w:bookmarkEnd w:id="0"/>
    </w:p>
    <w:sectPr w:rsidR="00BB0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0C"/>
    <w:rsid w:val="00082DA6"/>
    <w:rsid w:val="003C5F0C"/>
    <w:rsid w:val="00603C52"/>
    <w:rsid w:val="009E1AE0"/>
    <w:rsid w:val="00B159B4"/>
    <w:rsid w:val="00BB0C90"/>
    <w:rsid w:val="00F7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FFD70"/>
  <w15:chartTrackingRefBased/>
  <w15:docId w15:val="{CFDA21DA-4F5B-4E51-91D8-F73C6BFB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C5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4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irina</cp:lastModifiedBy>
  <cp:revision>4</cp:revision>
  <dcterms:created xsi:type="dcterms:W3CDTF">2019-04-05T08:16:00Z</dcterms:created>
  <dcterms:modified xsi:type="dcterms:W3CDTF">2019-04-05T08:19:00Z</dcterms:modified>
</cp:coreProperties>
</file>