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  <w:sz w:val="32"/>
          <w:szCs w:val="32"/>
        </w:rPr>
      </w:pPr>
      <w:r w:rsidRPr="00B9752F">
        <w:rPr>
          <w:rFonts w:ascii="Sylfaen" w:hAnsi="Sylfaen"/>
          <w:b/>
          <w:noProof/>
          <w:sz w:val="32"/>
          <w:szCs w:val="32"/>
        </w:rPr>
        <w:t>2018-2019</w:t>
      </w:r>
      <w:r w:rsidRPr="00B9752F">
        <w:rPr>
          <w:rFonts w:ascii="Sylfaen" w:hAnsi="Sylfaen" w:cs="Sylfaen"/>
          <w:b/>
          <w:noProof/>
          <w:sz w:val="32"/>
          <w:szCs w:val="32"/>
        </w:rPr>
        <w:t>ს</w:t>
      </w:r>
      <w:r w:rsidRPr="00B9752F">
        <w:rPr>
          <w:rFonts w:ascii="Sylfaen" w:hAnsi="Sylfaen"/>
          <w:b/>
          <w:noProof/>
          <w:sz w:val="32"/>
          <w:szCs w:val="32"/>
        </w:rPr>
        <w:t>.</w:t>
      </w:r>
      <w:r w:rsidRPr="00B9752F">
        <w:rPr>
          <w:rFonts w:ascii="Sylfaen" w:hAnsi="Sylfaen" w:cs="Sylfaen"/>
          <w:b/>
          <w:noProof/>
          <w:sz w:val="32"/>
          <w:szCs w:val="32"/>
        </w:rPr>
        <w:t>წ</w:t>
      </w:r>
      <w:r w:rsidRPr="00B9752F">
        <w:rPr>
          <w:rFonts w:ascii="Sylfaen" w:hAnsi="Sylfaen"/>
          <w:b/>
          <w:noProof/>
          <w:sz w:val="32"/>
          <w:szCs w:val="32"/>
        </w:rPr>
        <w:t xml:space="preserve">. </w:t>
      </w:r>
      <w:r w:rsidRPr="00B9752F">
        <w:rPr>
          <w:rFonts w:ascii="Sylfaen" w:hAnsi="Sylfaen" w:cs="Sylfaen"/>
          <w:b/>
          <w:noProof/>
          <w:sz w:val="32"/>
          <w:szCs w:val="32"/>
        </w:rPr>
        <w:t>ზამთრის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სასესიო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პერიოდის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განმეორებითი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გამოცდების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ცხრილი</w:t>
      </w: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36"/>
          <w:szCs w:val="36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28"/>
          <w:szCs w:val="28"/>
        </w:rPr>
      </w:pPr>
      <w:r w:rsidRPr="00B9752F">
        <w:rPr>
          <w:rFonts w:ascii="Sylfaen" w:hAnsi="Sylfaen" w:cs="Sylfaen"/>
          <w:b/>
          <w:noProof/>
          <w:sz w:val="28"/>
          <w:szCs w:val="28"/>
        </w:rPr>
        <w:t>მედიცინის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ფაკულტეტის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განმეორებითი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გამოცდების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ცხრილი</w:t>
      </w: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</w:rPr>
      </w:pPr>
    </w:p>
    <w:p w:rsidR="004E0056" w:rsidRPr="001C3689" w:rsidRDefault="004E0056" w:rsidP="005C1154">
      <w:pPr>
        <w:tabs>
          <w:tab w:val="left" w:pos="2610"/>
          <w:tab w:val="center" w:pos="6641"/>
        </w:tabs>
        <w:ind w:right="-322"/>
        <w:jc w:val="center"/>
        <w:rPr>
          <w:rFonts w:ascii="Sylfaen" w:hAnsi="Sylfaen"/>
          <w:b/>
          <w:noProof/>
        </w:rPr>
      </w:pPr>
      <w:r w:rsidRPr="001C3689">
        <w:rPr>
          <w:rFonts w:ascii="Sylfaen" w:hAnsi="Sylfaen"/>
          <w:b/>
          <w:noProof/>
        </w:rPr>
        <w:t xml:space="preserve">I </w:t>
      </w:r>
      <w:r w:rsidRPr="001C3689">
        <w:rPr>
          <w:rFonts w:ascii="Sylfaen" w:hAnsi="Sylfaen" w:cs="Sylfaen"/>
          <w:b/>
          <w:noProof/>
        </w:rPr>
        <w:t>სემესტრი</w:t>
      </w:r>
    </w:p>
    <w:tbl>
      <w:tblPr>
        <w:tblW w:w="13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15"/>
        <w:gridCol w:w="725"/>
        <w:gridCol w:w="720"/>
        <w:gridCol w:w="720"/>
        <w:gridCol w:w="720"/>
        <w:gridCol w:w="720"/>
        <w:gridCol w:w="720"/>
        <w:gridCol w:w="810"/>
        <w:gridCol w:w="932"/>
        <w:gridCol w:w="958"/>
        <w:gridCol w:w="1080"/>
        <w:gridCol w:w="900"/>
        <w:gridCol w:w="950"/>
        <w:gridCol w:w="1120"/>
        <w:gridCol w:w="1137"/>
      </w:tblGrid>
      <w:tr w:rsidR="004E0056" w:rsidRPr="00B9752F" w:rsidTr="005C1154">
        <w:trPr>
          <w:trHeight w:val="360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ანატომია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ბიოლოგია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ბიოფიზიკა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ქიმია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ლათინური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ენა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აკადემიური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წერა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უცხოური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ენა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მედიცინის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ისტორია</w:t>
            </w:r>
          </w:p>
        </w:tc>
      </w:tr>
      <w:tr w:rsidR="004E0056" w:rsidRPr="00B9752F" w:rsidTr="005C1154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5C1154">
        <w:trPr>
          <w:trHeight w:val="5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12.00</w:t>
            </w:r>
          </w:p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0"/>
          <w:szCs w:val="20"/>
          <w:lang w:val="ka-GE" w:eastAsia="ru-RU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0"/>
          <w:szCs w:val="20"/>
          <w:lang w:val="ka-GE" w:eastAsia="ru-RU"/>
        </w:rPr>
      </w:pPr>
    </w:p>
    <w:p w:rsidR="004E0056" w:rsidRPr="001C3689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  <w:r w:rsidRPr="001C3689">
        <w:rPr>
          <w:rFonts w:ascii="Sylfaen" w:hAnsi="Sylfaen"/>
          <w:b/>
          <w:noProof/>
        </w:rPr>
        <w:t xml:space="preserve">II </w:t>
      </w:r>
      <w:r w:rsidRPr="001C3689">
        <w:rPr>
          <w:rFonts w:ascii="Sylfaen" w:hAnsi="Sylfaen" w:cs="Sylfaen"/>
          <w:b/>
          <w:noProof/>
        </w:rPr>
        <w:t>სემესტრი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8"/>
        <w:gridCol w:w="1170"/>
        <w:gridCol w:w="990"/>
        <w:gridCol w:w="900"/>
        <w:gridCol w:w="990"/>
        <w:gridCol w:w="1080"/>
        <w:gridCol w:w="1170"/>
        <w:gridCol w:w="1170"/>
        <w:gridCol w:w="1620"/>
        <w:gridCol w:w="1710"/>
        <w:gridCol w:w="810"/>
        <w:gridCol w:w="905"/>
      </w:tblGrid>
      <w:tr w:rsidR="004E0056" w:rsidRPr="00B9752F" w:rsidTr="004E0056">
        <w:trPr>
          <w:trHeight w:val="315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ადამიანის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ანატომია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ჰისტოლოგია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სამედიცინო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ფიზიკა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სამედიცინო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ქიმია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სამედიცინო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პარაზიტოლოგია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Calibri" w:hAnsi="Calibri"/>
                <w:noProof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უცხოური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ენა</w:t>
            </w:r>
          </w:p>
        </w:tc>
      </w:tr>
      <w:tr w:rsidR="004E0056" w:rsidRPr="00B9752F" w:rsidTr="004E0056">
        <w:trPr>
          <w:trHeight w:val="1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35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15.02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12.02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10.00     11.30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13.02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12.00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07.02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  <w:r w:rsidRPr="00B9752F">
        <w:rPr>
          <w:rFonts w:ascii="Sylfaen" w:hAnsi="Sylfaen" w:cs="Sylfaen"/>
          <w:b/>
          <w:noProof/>
          <w:sz w:val="28"/>
          <w:szCs w:val="28"/>
        </w:rPr>
        <w:t>მედიცინის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ფაკულტეტის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განმეორებითი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გამოცდების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ცხრილი</w:t>
      </w:r>
    </w:p>
    <w:p w:rsidR="004E0056" w:rsidRPr="001C3689" w:rsidRDefault="004E0056" w:rsidP="005C1154">
      <w:pPr>
        <w:jc w:val="center"/>
        <w:rPr>
          <w:rFonts w:ascii="Sylfaen" w:hAnsi="Sylfaen"/>
          <w:b/>
          <w:noProof/>
        </w:rPr>
      </w:pPr>
      <w:r w:rsidRPr="001C3689">
        <w:rPr>
          <w:rFonts w:ascii="Sylfaen" w:hAnsi="Sylfaen"/>
          <w:b/>
          <w:noProof/>
        </w:rPr>
        <w:t xml:space="preserve">III </w:t>
      </w:r>
      <w:r w:rsidRPr="001C3689">
        <w:rPr>
          <w:rFonts w:ascii="Sylfaen" w:hAnsi="Sylfaen" w:cs="Sylfaen"/>
          <w:b/>
          <w:noProof/>
        </w:rPr>
        <w:t>სემესტრი</w:t>
      </w: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3"/>
        <w:gridCol w:w="1166"/>
        <w:gridCol w:w="999"/>
        <w:gridCol w:w="1064"/>
        <w:gridCol w:w="716"/>
        <w:gridCol w:w="720"/>
        <w:gridCol w:w="806"/>
        <w:gridCol w:w="808"/>
        <w:gridCol w:w="897"/>
        <w:gridCol w:w="897"/>
        <w:gridCol w:w="718"/>
        <w:gridCol w:w="722"/>
        <w:gridCol w:w="804"/>
        <w:gridCol w:w="722"/>
        <w:gridCol w:w="804"/>
        <w:gridCol w:w="849"/>
      </w:tblGrid>
      <w:tr w:rsidR="004E0056" w:rsidRPr="00B9752F" w:rsidTr="004E0056">
        <w:trPr>
          <w:trHeight w:val="199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ანატომია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ჰისტოლოგია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გენეტიკა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ბიოქიმია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ფიზიოლოგია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ბიოეთიკა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უცხო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ენა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ფსიქოლოგია</w:t>
            </w:r>
          </w:p>
        </w:tc>
      </w:tr>
      <w:tr w:rsidR="004E0056" w:rsidRPr="00B9752F" w:rsidTr="004E0056">
        <w:trPr>
          <w:trHeight w:val="68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</w:tr>
      <w:tr w:rsidR="004E0056" w:rsidRPr="00B9752F" w:rsidTr="004E0056">
        <w:trPr>
          <w:trHeight w:val="50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684D70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4.0</w:t>
            </w:r>
            <w:r w:rsidR="004E0056"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center" w:pos="252"/>
              </w:tabs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08.30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08.02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07.02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12.00</w:t>
            </w:r>
          </w:p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07.02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13.00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0"/>
          <w:szCs w:val="20"/>
          <w:lang w:eastAsia="ru-RU"/>
        </w:rPr>
      </w:pPr>
    </w:p>
    <w:p w:rsidR="004E0056" w:rsidRPr="001C3689" w:rsidRDefault="004E0056" w:rsidP="005C1154">
      <w:pPr>
        <w:jc w:val="center"/>
        <w:rPr>
          <w:rFonts w:ascii="Sylfaen" w:hAnsi="Sylfaen"/>
          <w:b/>
          <w:noProof/>
        </w:rPr>
      </w:pPr>
      <w:r w:rsidRPr="001C3689">
        <w:rPr>
          <w:rFonts w:ascii="Sylfaen" w:hAnsi="Sylfaen"/>
          <w:b/>
          <w:noProof/>
        </w:rPr>
        <w:t xml:space="preserve">IV </w:t>
      </w:r>
      <w:r w:rsidRPr="001C3689">
        <w:rPr>
          <w:rFonts w:ascii="Sylfaen" w:hAnsi="Sylfaen" w:cs="Sylfaen"/>
          <w:b/>
          <w:noProof/>
        </w:rPr>
        <w:t>სემესტრი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9"/>
        <w:gridCol w:w="978"/>
        <w:gridCol w:w="1142"/>
        <w:gridCol w:w="1112"/>
        <w:gridCol w:w="1405"/>
        <w:gridCol w:w="1319"/>
        <w:gridCol w:w="1113"/>
        <w:gridCol w:w="970"/>
        <w:gridCol w:w="1112"/>
        <w:gridCol w:w="868"/>
        <w:gridCol w:w="1260"/>
        <w:gridCol w:w="1350"/>
      </w:tblGrid>
      <w:tr w:rsidR="004E0056" w:rsidRPr="00B9752F" w:rsidTr="004E0056">
        <w:trPr>
          <w:trHeight w:val="648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სამედიცინო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ბიოქიმია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ადამიანის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ფიზიოლოგია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ტოპოგრაფიული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ანატომია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გენეტიკა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მიკრობიოლოგია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კლინიკური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უნარები</w:t>
            </w:r>
          </w:p>
        </w:tc>
      </w:tr>
      <w:tr w:rsidR="004E0056" w:rsidRPr="00B9752F" w:rsidTr="004E0056">
        <w:trPr>
          <w:trHeight w:val="47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</w:tr>
      <w:tr w:rsidR="004E0056" w:rsidRPr="00B9752F" w:rsidTr="004E0056">
        <w:trPr>
          <w:trHeight w:val="49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15.02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12.02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08.02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20.02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.02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07.02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0"/>
          <w:szCs w:val="20"/>
          <w:lang w:eastAsia="ru-RU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  <w:r w:rsidRPr="00B9752F">
        <w:rPr>
          <w:rFonts w:ascii="Sylfaen" w:hAnsi="Sylfaen" w:cs="Sylfaen"/>
          <w:b/>
          <w:noProof/>
          <w:sz w:val="28"/>
          <w:szCs w:val="28"/>
        </w:rPr>
        <w:t>მედიცინის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ფაკულტეტის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განმეორებითი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გამოცდების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ცხრილი</w:t>
      </w:r>
    </w:p>
    <w:p w:rsidR="004E0056" w:rsidRPr="001C3689" w:rsidRDefault="004E0056" w:rsidP="005C1154">
      <w:pPr>
        <w:jc w:val="center"/>
        <w:rPr>
          <w:rFonts w:ascii="Sylfaen" w:hAnsi="Sylfaen"/>
          <w:b/>
          <w:noProof/>
        </w:rPr>
      </w:pPr>
      <w:r w:rsidRPr="001C3689">
        <w:rPr>
          <w:rFonts w:ascii="Sylfaen" w:hAnsi="Sylfaen"/>
          <w:b/>
          <w:noProof/>
        </w:rPr>
        <w:t xml:space="preserve">V </w:t>
      </w:r>
      <w:r w:rsidRPr="001C3689">
        <w:rPr>
          <w:rFonts w:ascii="Sylfaen" w:hAnsi="Sylfaen" w:cs="Sylfaen"/>
          <w:b/>
          <w:noProof/>
        </w:rPr>
        <w:t>სემესტრი</w:t>
      </w:r>
    </w:p>
    <w:p w:rsidR="004E0056" w:rsidRPr="001C3689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</w:p>
    <w:tbl>
      <w:tblPr>
        <w:tblW w:w="1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960"/>
        <w:gridCol w:w="997"/>
        <w:gridCol w:w="780"/>
        <w:gridCol w:w="866"/>
        <w:gridCol w:w="866"/>
        <w:gridCol w:w="866"/>
        <w:gridCol w:w="1078"/>
        <w:gridCol w:w="827"/>
        <w:gridCol w:w="786"/>
        <w:gridCol w:w="858"/>
        <w:gridCol w:w="751"/>
        <w:gridCol w:w="720"/>
        <w:gridCol w:w="720"/>
        <w:gridCol w:w="810"/>
        <w:gridCol w:w="840"/>
      </w:tblGrid>
      <w:tr w:rsidR="004E0056" w:rsidRPr="00B9752F" w:rsidTr="005C1154">
        <w:trPr>
          <w:trHeight w:val="400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ტოპოგრაფიული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ანატომია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ზოგადი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პათ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ანატომია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ზოგადი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პათო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-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ფიზიოლოგია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მიკრობიოლოგია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იმუნოლოგია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პროპედევტიკა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ზოგადი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ქირურგია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ზოგადი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ფარმაკოლოგია</w:t>
            </w:r>
          </w:p>
        </w:tc>
      </w:tr>
      <w:tr w:rsidR="004E0056" w:rsidRPr="00B9752F" w:rsidTr="005C1154">
        <w:trPr>
          <w:trHeight w:val="13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5C1154">
        <w:trPr>
          <w:trHeight w:val="6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1242F2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4.0</w:t>
            </w:r>
            <w:r w:rsidR="004E0056"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14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.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13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.02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114A0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1.3</w:t>
            </w:r>
            <w:r w:rsidR="004E0056"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1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11.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3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val="ka-GE"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20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.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4E0056" w:rsidRPr="001C3689" w:rsidRDefault="004E0056" w:rsidP="005C1154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Sylfaen" w:hAnsi="Sylfaen"/>
          <w:b/>
          <w:noProof/>
        </w:rPr>
      </w:pPr>
      <w:r w:rsidRPr="001C3689">
        <w:rPr>
          <w:rFonts w:ascii="Sylfaen" w:hAnsi="Sylfaen"/>
          <w:b/>
          <w:noProof/>
        </w:rPr>
        <w:t xml:space="preserve">VI </w:t>
      </w:r>
      <w:r w:rsidRPr="001C3689">
        <w:rPr>
          <w:rFonts w:ascii="Sylfaen" w:hAnsi="Sylfaen" w:cs="Sylfaen"/>
          <w:b/>
          <w:noProof/>
        </w:rPr>
        <w:t>სემესტრი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900"/>
        <w:gridCol w:w="900"/>
        <w:gridCol w:w="1170"/>
        <w:gridCol w:w="810"/>
        <w:gridCol w:w="900"/>
        <w:gridCol w:w="810"/>
        <w:gridCol w:w="810"/>
        <w:gridCol w:w="900"/>
        <w:gridCol w:w="900"/>
        <w:gridCol w:w="810"/>
        <w:gridCol w:w="810"/>
        <w:gridCol w:w="810"/>
        <w:gridCol w:w="990"/>
        <w:gridCol w:w="810"/>
        <w:gridCol w:w="810"/>
      </w:tblGrid>
      <w:tr w:rsidR="00511A69" w:rsidRPr="00B9752F" w:rsidTr="00511A69">
        <w:trPr>
          <w:trHeight w:val="56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პათოლოგიური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ანატომია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</w:rPr>
              <w:t>პათო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ფიზიოლოგია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ფარმაკოლოგია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პროპედევტიკა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ზოგადი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ქირურგია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ჰიგიენა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9" w:rsidRPr="00511A69" w:rsidRDefault="00511A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1A69">
              <w:rPr>
                <w:rFonts w:ascii="Sylfaen" w:hAnsi="Sylfaen"/>
                <w:b/>
                <w:sz w:val="20"/>
                <w:szCs w:val="20"/>
                <w:lang w:val="ka-GE"/>
              </w:rPr>
              <w:t>კლინიკური უნარები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9" w:rsidRPr="00511A69" w:rsidRDefault="00511A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1A69">
              <w:rPr>
                <w:rFonts w:ascii="Sylfaen" w:hAnsi="Sylfaen"/>
                <w:b/>
                <w:sz w:val="20"/>
                <w:szCs w:val="20"/>
                <w:lang w:val="ka-GE"/>
              </w:rPr>
              <w:t>რადიოლოგია</w:t>
            </w:r>
          </w:p>
        </w:tc>
      </w:tr>
      <w:tr w:rsidR="00511A69" w:rsidRPr="00B9752F" w:rsidTr="00511A69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9" w:rsidRPr="00B9752F" w:rsidRDefault="00511A69" w:rsidP="006776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9" w:rsidRPr="00B9752F" w:rsidRDefault="00511A69" w:rsidP="006776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9" w:rsidRPr="00B9752F" w:rsidRDefault="00511A69" w:rsidP="006776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9" w:rsidRPr="00B9752F" w:rsidRDefault="00511A69" w:rsidP="006776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511A69" w:rsidRPr="00B9752F" w:rsidTr="00511A69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13.02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20.02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12.02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15.02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A69" w:rsidRPr="00B9752F" w:rsidRDefault="00511A69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9" w:rsidRPr="00B9752F" w:rsidRDefault="00511A69" w:rsidP="006776BD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9" w:rsidRPr="00B9752F" w:rsidRDefault="00511A69" w:rsidP="006776BD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9" w:rsidRPr="00B9752F" w:rsidRDefault="00511A69" w:rsidP="006776BD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>
              <w:rPr>
                <w:rFonts w:ascii="Sylfaen" w:hAnsi="Sylfaen"/>
                <w:b/>
                <w:noProof/>
                <w:sz w:val="18"/>
                <w:szCs w:val="18"/>
              </w:rPr>
              <w:t>1</w:t>
            </w:r>
            <w:r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8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9" w:rsidRPr="00B9752F" w:rsidRDefault="00511A69" w:rsidP="006776BD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  <w:lang w:val="ka-GE"/>
        </w:rPr>
      </w:pPr>
    </w:p>
    <w:p w:rsidR="004114A0" w:rsidRPr="00B9752F" w:rsidRDefault="004114A0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  <w:lang w:val="ka-GE"/>
        </w:rPr>
      </w:pPr>
    </w:p>
    <w:p w:rsidR="004114A0" w:rsidRPr="00B9752F" w:rsidRDefault="004114A0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  <w:lang w:val="ka-GE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  <w:r w:rsidRPr="00B9752F">
        <w:rPr>
          <w:rFonts w:ascii="Sylfaen" w:hAnsi="Sylfaen" w:cs="Sylfaen"/>
          <w:b/>
          <w:noProof/>
          <w:sz w:val="28"/>
          <w:szCs w:val="28"/>
        </w:rPr>
        <w:t>მედიცინის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ფაკულტეტის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განმეორებითი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გამოცდების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ცხრილი</w:t>
      </w:r>
    </w:p>
    <w:p w:rsidR="004E0056" w:rsidRPr="001C3689" w:rsidRDefault="004E0056" w:rsidP="005C1154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Sylfaen" w:hAnsi="Sylfaen"/>
          <w:b/>
          <w:noProof/>
        </w:rPr>
      </w:pPr>
      <w:r w:rsidRPr="001C3689">
        <w:rPr>
          <w:rFonts w:ascii="Sylfaen" w:hAnsi="Sylfaen"/>
          <w:b/>
          <w:noProof/>
        </w:rPr>
        <w:t xml:space="preserve">VII-VIII </w:t>
      </w:r>
      <w:r w:rsidRPr="001C3689">
        <w:rPr>
          <w:rFonts w:ascii="Sylfaen" w:hAnsi="Sylfaen" w:cs="Sylfaen"/>
          <w:b/>
          <w:noProof/>
        </w:rPr>
        <w:t>სემესტრი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806"/>
        <w:gridCol w:w="1093"/>
        <w:gridCol w:w="1381"/>
        <w:gridCol w:w="891"/>
        <w:gridCol w:w="990"/>
        <w:gridCol w:w="990"/>
        <w:gridCol w:w="990"/>
        <w:gridCol w:w="1089"/>
        <w:gridCol w:w="990"/>
        <w:gridCol w:w="891"/>
        <w:gridCol w:w="1089"/>
        <w:gridCol w:w="1050"/>
        <w:gridCol w:w="945"/>
      </w:tblGrid>
      <w:tr w:rsidR="004E0056" w:rsidRPr="00B9752F" w:rsidTr="004E0056">
        <w:trPr>
          <w:trHeight w:val="414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ქირურგია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შინაგანი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მედიცინა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ნევროლოგია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ეპიდემიოლოგია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პრევენციული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მედიცინა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კანისა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ვენ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სნეულებანი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Calibri" w:hAnsi="Calibri"/>
                <w:noProof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ყელ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-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ყურ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-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ცხვირის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სნეულებანი</w:t>
            </w:r>
          </w:p>
        </w:tc>
      </w:tr>
      <w:tr w:rsidR="004E0056" w:rsidRPr="00B9752F" w:rsidTr="004E0056">
        <w:trPr>
          <w:trHeight w:val="4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D66228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21</w:t>
            </w:r>
            <w:r w:rsidR="004E0056"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FB10B1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2</w:t>
            </w:r>
            <w:r w:rsidR="004E0056"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B9752F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5</w:t>
            </w:r>
            <w:r w:rsidR="004E0056"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12.00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Sylfaen" w:hAnsi="Sylfaen"/>
          <w:b/>
          <w:noProof/>
          <w:sz w:val="28"/>
          <w:szCs w:val="28"/>
        </w:rPr>
      </w:pPr>
      <w:r w:rsidRPr="00B9752F">
        <w:rPr>
          <w:rFonts w:ascii="Sylfaen" w:hAnsi="Sylfaen"/>
          <w:b/>
          <w:noProof/>
        </w:rPr>
        <w:t xml:space="preserve">IX-X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0"/>
        <w:gridCol w:w="1056"/>
        <w:gridCol w:w="1217"/>
        <w:gridCol w:w="971"/>
        <w:gridCol w:w="735"/>
        <w:gridCol w:w="909"/>
        <w:gridCol w:w="725"/>
        <w:gridCol w:w="720"/>
        <w:gridCol w:w="810"/>
        <w:gridCol w:w="720"/>
        <w:gridCol w:w="810"/>
        <w:gridCol w:w="810"/>
        <w:gridCol w:w="720"/>
        <w:gridCol w:w="840"/>
        <w:gridCol w:w="765"/>
        <w:gridCol w:w="900"/>
      </w:tblGrid>
      <w:tr w:rsidR="00B355E4" w:rsidRPr="00B9752F" w:rsidTr="00B355E4">
        <w:trPr>
          <w:trHeight w:val="398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შინაგანი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მედიცინა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2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საზ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.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ჯანდ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მენეჯმენტი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  <w:lang w:eastAsia="ru-RU"/>
              </w:rPr>
              <w:t>ქირურგია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სასამართლო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მედიცინა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  <w:lang w:eastAsia="ru-RU"/>
              </w:rPr>
              <w:t>ანესთეზიოლოგია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ტოქსიკოლოგია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355E4" w:rsidRPr="00B9752F" w:rsidRDefault="00B355E4">
            <w:pPr>
              <w:rPr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ი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  <w:lang w:val="ka-GE"/>
              </w:rPr>
              <w:t>ნფექციური სნეულებანი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B355E4" w:rsidRPr="00B9752F" w:rsidRDefault="00B355E4">
            <w:pPr>
              <w:rPr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  <w:lang w:val="ka-GE"/>
              </w:rPr>
              <w:t>თვალის სნეულებანი</w:t>
            </w:r>
          </w:p>
        </w:tc>
      </w:tr>
      <w:tr w:rsidR="00B355E4" w:rsidRPr="00B9752F" w:rsidTr="00207EF1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shd w:val="clear" w:color="auto" w:fill="auto"/>
          </w:tcPr>
          <w:p w:rsidR="00B355E4" w:rsidRPr="00B9752F" w:rsidRDefault="00B355E4" w:rsidP="007D090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40" w:type="dxa"/>
            <w:shd w:val="clear" w:color="auto" w:fill="auto"/>
          </w:tcPr>
          <w:p w:rsidR="00B355E4" w:rsidRPr="00B9752F" w:rsidRDefault="00B355E4" w:rsidP="007D090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65" w:type="dxa"/>
            <w:shd w:val="clear" w:color="auto" w:fill="auto"/>
          </w:tcPr>
          <w:p w:rsidR="00B355E4" w:rsidRPr="00B9752F" w:rsidRDefault="00B355E4" w:rsidP="007D090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0" w:type="dxa"/>
            <w:shd w:val="clear" w:color="auto" w:fill="auto"/>
          </w:tcPr>
          <w:p w:rsidR="00B355E4" w:rsidRPr="00B9752F" w:rsidRDefault="00B355E4" w:rsidP="007D090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B355E4" w:rsidRPr="00B9752F" w:rsidTr="00207EF1">
        <w:trPr>
          <w:trHeight w:val="3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 w:eastAsia="ru-RU"/>
              </w:rPr>
              <w:t>1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4.02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E4" w:rsidRPr="00B9752F" w:rsidRDefault="00B355E4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0" w:type="dxa"/>
            <w:shd w:val="clear" w:color="auto" w:fill="auto"/>
          </w:tcPr>
          <w:p w:rsidR="00B355E4" w:rsidRPr="00B9752F" w:rsidRDefault="00B355E4" w:rsidP="007D090C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840" w:type="dxa"/>
            <w:shd w:val="clear" w:color="auto" w:fill="auto"/>
          </w:tcPr>
          <w:p w:rsidR="00B355E4" w:rsidRPr="00B9752F" w:rsidRDefault="00B355E4" w:rsidP="007D090C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5" w:type="dxa"/>
            <w:shd w:val="clear" w:color="auto" w:fill="auto"/>
          </w:tcPr>
          <w:p w:rsidR="00B355E4" w:rsidRPr="00B9752F" w:rsidRDefault="00B355E4" w:rsidP="007D090C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 w:eastAsia="ru-RU"/>
              </w:rPr>
              <w:t>1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4.02</w:t>
            </w:r>
          </w:p>
        </w:tc>
        <w:tc>
          <w:tcPr>
            <w:tcW w:w="900" w:type="dxa"/>
            <w:shd w:val="clear" w:color="auto" w:fill="auto"/>
          </w:tcPr>
          <w:p w:rsidR="00B355E4" w:rsidRPr="00B9752F" w:rsidRDefault="00B355E4" w:rsidP="007D090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18"/>
          <w:szCs w:val="18"/>
          <w:lang w:eastAsia="ru-RU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972C56">
      <w:pPr>
        <w:tabs>
          <w:tab w:val="left" w:pos="4800"/>
          <w:tab w:val="center" w:pos="4960"/>
          <w:tab w:val="left" w:pos="9040"/>
        </w:tabs>
        <w:rPr>
          <w:rFonts w:ascii="Sylfaen" w:hAnsi="Sylfaen"/>
          <w:b/>
          <w:noProof/>
          <w:sz w:val="28"/>
          <w:szCs w:val="28"/>
        </w:rPr>
      </w:pPr>
    </w:p>
    <w:sectPr w:rsidR="004E0056" w:rsidRPr="00B9752F" w:rsidSect="003170E4">
      <w:pgSz w:w="15840" w:h="12240" w:orient="landscape"/>
      <w:pgMar w:top="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DB" w:rsidRDefault="000C13DB" w:rsidP="00E31D8F">
      <w:pPr>
        <w:spacing w:after="0" w:line="240" w:lineRule="auto"/>
      </w:pPr>
      <w:r>
        <w:separator/>
      </w:r>
    </w:p>
  </w:endnote>
  <w:endnote w:type="continuationSeparator" w:id="1">
    <w:p w:rsidR="000C13DB" w:rsidRDefault="000C13DB" w:rsidP="00E3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DB" w:rsidRDefault="000C13DB" w:rsidP="00E31D8F">
      <w:pPr>
        <w:spacing w:after="0" w:line="240" w:lineRule="auto"/>
      </w:pPr>
      <w:r>
        <w:separator/>
      </w:r>
    </w:p>
  </w:footnote>
  <w:footnote w:type="continuationSeparator" w:id="1">
    <w:p w:rsidR="000C13DB" w:rsidRDefault="000C13DB" w:rsidP="00E31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19B"/>
    <w:rsid w:val="00010795"/>
    <w:rsid w:val="000307A2"/>
    <w:rsid w:val="00035EA2"/>
    <w:rsid w:val="000368FE"/>
    <w:rsid w:val="000413A8"/>
    <w:rsid w:val="00051669"/>
    <w:rsid w:val="000536FE"/>
    <w:rsid w:val="000823A0"/>
    <w:rsid w:val="00087D9F"/>
    <w:rsid w:val="000C13DB"/>
    <w:rsid w:val="000D6C61"/>
    <w:rsid w:val="000F4727"/>
    <w:rsid w:val="001242F2"/>
    <w:rsid w:val="0013063F"/>
    <w:rsid w:val="001353D3"/>
    <w:rsid w:val="00152D8A"/>
    <w:rsid w:val="001630D8"/>
    <w:rsid w:val="001915C3"/>
    <w:rsid w:val="00197F8A"/>
    <w:rsid w:val="001C3689"/>
    <w:rsid w:val="001C6F9A"/>
    <w:rsid w:val="001D1E2E"/>
    <w:rsid w:val="001D69E0"/>
    <w:rsid w:val="00207EF1"/>
    <w:rsid w:val="00251616"/>
    <w:rsid w:val="00253380"/>
    <w:rsid w:val="00277A37"/>
    <w:rsid w:val="0029621C"/>
    <w:rsid w:val="002A20BB"/>
    <w:rsid w:val="002A2A41"/>
    <w:rsid w:val="002C0625"/>
    <w:rsid w:val="002D427E"/>
    <w:rsid w:val="002E5BAB"/>
    <w:rsid w:val="003170E4"/>
    <w:rsid w:val="00331E31"/>
    <w:rsid w:val="00345438"/>
    <w:rsid w:val="003459FA"/>
    <w:rsid w:val="00351891"/>
    <w:rsid w:val="00376C19"/>
    <w:rsid w:val="003B175B"/>
    <w:rsid w:val="003B54E5"/>
    <w:rsid w:val="003C6552"/>
    <w:rsid w:val="004114A0"/>
    <w:rsid w:val="00442B1E"/>
    <w:rsid w:val="00462BAB"/>
    <w:rsid w:val="00491410"/>
    <w:rsid w:val="00494621"/>
    <w:rsid w:val="004B3336"/>
    <w:rsid w:val="004C4B01"/>
    <w:rsid w:val="004D759D"/>
    <w:rsid w:val="004E0056"/>
    <w:rsid w:val="004E1A01"/>
    <w:rsid w:val="004E7F29"/>
    <w:rsid w:val="0050080A"/>
    <w:rsid w:val="00511A69"/>
    <w:rsid w:val="0051562D"/>
    <w:rsid w:val="005B6145"/>
    <w:rsid w:val="005B7B66"/>
    <w:rsid w:val="005C1154"/>
    <w:rsid w:val="005D3DAE"/>
    <w:rsid w:val="005E3516"/>
    <w:rsid w:val="0060451E"/>
    <w:rsid w:val="00672C12"/>
    <w:rsid w:val="006776BD"/>
    <w:rsid w:val="00684D70"/>
    <w:rsid w:val="0069596E"/>
    <w:rsid w:val="00697408"/>
    <w:rsid w:val="006A5109"/>
    <w:rsid w:val="006C2125"/>
    <w:rsid w:val="006E53EE"/>
    <w:rsid w:val="00707409"/>
    <w:rsid w:val="0072736F"/>
    <w:rsid w:val="00734002"/>
    <w:rsid w:val="00750B57"/>
    <w:rsid w:val="00754523"/>
    <w:rsid w:val="00755AC4"/>
    <w:rsid w:val="00796557"/>
    <w:rsid w:val="007A1460"/>
    <w:rsid w:val="007B5C0B"/>
    <w:rsid w:val="007D090C"/>
    <w:rsid w:val="007E3113"/>
    <w:rsid w:val="00804EB3"/>
    <w:rsid w:val="008165D6"/>
    <w:rsid w:val="00826AF3"/>
    <w:rsid w:val="00856D5D"/>
    <w:rsid w:val="008A42F1"/>
    <w:rsid w:val="008C41B8"/>
    <w:rsid w:val="008D5A31"/>
    <w:rsid w:val="008F15AF"/>
    <w:rsid w:val="0091651F"/>
    <w:rsid w:val="00940D3B"/>
    <w:rsid w:val="00972C56"/>
    <w:rsid w:val="0098219B"/>
    <w:rsid w:val="00983202"/>
    <w:rsid w:val="009B4277"/>
    <w:rsid w:val="009D4866"/>
    <w:rsid w:val="009E6AC7"/>
    <w:rsid w:val="00A03F10"/>
    <w:rsid w:val="00A201D0"/>
    <w:rsid w:val="00A27E09"/>
    <w:rsid w:val="00A31FE4"/>
    <w:rsid w:val="00A37007"/>
    <w:rsid w:val="00A733FC"/>
    <w:rsid w:val="00AC0DD9"/>
    <w:rsid w:val="00AE6B60"/>
    <w:rsid w:val="00B17B58"/>
    <w:rsid w:val="00B355E4"/>
    <w:rsid w:val="00B54082"/>
    <w:rsid w:val="00B55A44"/>
    <w:rsid w:val="00B65453"/>
    <w:rsid w:val="00B9752F"/>
    <w:rsid w:val="00B9785F"/>
    <w:rsid w:val="00BB4642"/>
    <w:rsid w:val="00BD13E4"/>
    <w:rsid w:val="00BD6827"/>
    <w:rsid w:val="00BE3EA9"/>
    <w:rsid w:val="00BE6C35"/>
    <w:rsid w:val="00BF3F17"/>
    <w:rsid w:val="00C03A86"/>
    <w:rsid w:val="00C80246"/>
    <w:rsid w:val="00C96AC5"/>
    <w:rsid w:val="00CC328B"/>
    <w:rsid w:val="00CC5332"/>
    <w:rsid w:val="00CD05CD"/>
    <w:rsid w:val="00CD1B16"/>
    <w:rsid w:val="00CE7521"/>
    <w:rsid w:val="00D213AF"/>
    <w:rsid w:val="00D236E7"/>
    <w:rsid w:val="00D319D8"/>
    <w:rsid w:val="00D47100"/>
    <w:rsid w:val="00D5032F"/>
    <w:rsid w:val="00D50E3D"/>
    <w:rsid w:val="00D52FCE"/>
    <w:rsid w:val="00D546FF"/>
    <w:rsid w:val="00D54F35"/>
    <w:rsid w:val="00D66228"/>
    <w:rsid w:val="00D73DD3"/>
    <w:rsid w:val="00D7493D"/>
    <w:rsid w:val="00D765F6"/>
    <w:rsid w:val="00D871DD"/>
    <w:rsid w:val="00DA5755"/>
    <w:rsid w:val="00DC5A93"/>
    <w:rsid w:val="00E029BA"/>
    <w:rsid w:val="00E13531"/>
    <w:rsid w:val="00E31D8F"/>
    <w:rsid w:val="00E62777"/>
    <w:rsid w:val="00EA6BB7"/>
    <w:rsid w:val="00EC16E0"/>
    <w:rsid w:val="00ED4E59"/>
    <w:rsid w:val="00F12CB0"/>
    <w:rsid w:val="00F15DB8"/>
    <w:rsid w:val="00F2758F"/>
    <w:rsid w:val="00F51D14"/>
    <w:rsid w:val="00F521E3"/>
    <w:rsid w:val="00F53ECC"/>
    <w:rsid w:val="00F73A85"/>
    <w:rsid w:val="00FB0BB7"/>
    <w:rsid w:val="00FB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8219B"/>
  </w:style>
  <w:style w:type="paragraph" w:styleId="Footer">
    <w:name w:val="footer"/>
    <w:basedOn w:val="Normal"/>
    <w:link w:val="Foot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8219B"/>
  </w:style>
  <w:style w:type="paragraph" w:styleId="ListParagraph">
    <w:name w:val="List Paragraph"/>
    <w:basedOn w:val="Normal"/>
    <w:uiPriority w:val="34"/>
    <w:qFormat/>
    <w:rsid w:val="0098219B"/>
    <w:pPr>
      <w:ind w:left="720"/>
      <w:contextualSpacing/>
    </w:pPr>
  </w:style>
  <w:style w:type="character" w:customStyle="1" w:styleId="HeaderChar1">
    <w:name w:val="Header Char1"/>
    <w:basedOn w:val="DefaultParagraphFont"/>
    <w:link w:val="Header"/>
    <w:semiHidden/>
    <w:locked/>
    <w:rsid w:val="0098219B"/>
  </w:style>
  <w:style w:type="character" w:customStyle="1" w:styleId="FooterChar1">
    <w:name w:val="Footer Char1"/>
    <w:basedOn w:val="DefaultParagraphFont"/>
    <w:link w:val="Footer"/>
    <w:semiHidden/>
    <w:locked/>
    <w:rsid w:val="0098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8219B"/>
  </w:style>
  <w:style w:type="paragraph" w:styleId="Footer">
    <w:name w:val="footer"/>
    <w:basedOn w:val="Normal"/>
    <w:link w:val="Foot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8219B"/>
  </w:style>
  <w:style w:type="paragraph" w:styleId="ListParagraph">
    <w:name w:val="List Paragraph"/>
    <w:basedOn w:val="Normal"/>
    <w:uiPriority w:val="34"/>
    <w:qFormat/>
    <w:rsid w:val="0098219B"/>
    <w:pPr>
      <w:ind w:left="720"/>
      <w:contextualSpacing/>
    </w:pPr>
  </w:style>
  <w:style w:type="character" w:customStyle="1" w:styleId="HeaderChar1">
    <w:name w:val="Header Char1"/>
    <w:basedOn w:val="DefaultParagraphFont"/>
    <w:link w:val="Header"/>
    <w:semiHidden/>
    <w:locked/>
    <w:rsid w:val="0098219B"/>
  </w:style>
  <w:style w:type="character" w:customStyle="1" w:styleId="FooterChar1">
    <w:name w:val="Footer Char1"/>
    <w:basedOn w:val="DefaultParagraphFont"/>
    <w:link w:val="Footer"/>
    <w:semiHidden/>
    <w:locked/>
    <w:rsid w:val="00982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7710-30C7-4092-A7C6-AAC05A71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Hewlett-Packard Company</cp:lastModifiedBy>
  <cp:revision>36</cp:revision>
  <cp:lastPrinted>2019-02-06T08:29:00Z</cp:lastPrinted>
  <dcterms:created xsi:type="dcterms:W3CDTF">2019-02-04T14:11:00Z</dcterms:created>
  <dcterms:modified xsi:type="dcterms:W3CDTF">2019-02-06T09:22:00Z</dcterms:modified>
</cp:coreProperties>
</file>