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tabs>
          <w:tab w:val="left" w:pos="3464"/>
        </w:tabs>
        <w:jc w:val="center"/>
        <w:rPr>
          <w:rFonts w:ascii="Sylfaen" w:hAnsi="Sylfaen"/>
          <w:b/>
          <w:noProof/>
          <w:sz w:val="48"/>
          <w:szCs w:val="48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32"/>
          <w:szCs w:val="32"/>
        </w:rPr>
      </w:pPr>
      <w:r w:rsidRPr="00B9752F">
        <w:rPr>
          <w:rFonts w:ascii="Sylfaen" w:hAnsi="Sylfaen"/>
          <w:b/>
          <w:noProof/>
          <w:sz w:val="32"/>
          <w:szCs w:val="32"/>
        </w:rPr>
        <w:t>2018-2019</w:t>
      </w:r>
      <w:r w:rsidRPr="00B9752F">
        <w:rPr>
          <w:rFonts w:ascii="Sylfaen" w:hAnsi="Sylfaen" w:cs="Sylfaen"/>
          <w:b/>
          <w:noProof/>
          <w:sz w:val="32"/>
          <w:szCs w:val="32"/>
        </w:rPr>
        <w:t>ს</w:t>
      </w:r>
      <w:r w:rsidRPr="00B9752F">
        <w:rPr>
          <w:rFonts w:ascii="Sylfaen" w:hAnsi="Sylfaen"/>
          <w:b/>
          <w:noProof/>
          <w:sz w:val="32"/>
          <w:szCs w:val="32"/>
        </w:rPr>
        <w:t>.</w:t>
      </w:r>
      <w:r w:rsidRPr="00B9752F">
        <w:rPr>
          <w:rFonts w:ascii="Sylfaen" w:hAnsi="Sylfaen" w:cs="Sylfaen"/>
          <w:b/>
          <w:noProof/>
          <w:sz w:val="32"/>
          <w:szCs w:val="32"/>
        </w:rPr>
        <w:t>წ</w:t>
      </w:r>
      <w:r w:rsidRPr="00B9752F">
        <w:rPr>
          <w:rFonts w:ascii="Sylfaen" w:hAnsi="Sylfaen"/>
          <w:b/>
          <w:noProof/>
          <w:sz w:val="32"/>
          <w:szCs w:val="32"/>
        </w:rPr>
        <w:t xml:space="preserve">. </w:t>
      </w:r>
      <w:r w:rsidRPr="00B9752F">
        <w:rPr>
          <w:rFonts w:ascii="Sylfaen" w:hAnsi="Sylfaen" w:cs="Sylfaen"/>
          <w:b/>
          <w:noProof/>
          <w:sz w:val="32"/>
          <w:szCs w:val="32"/>
        </w:rPr>
        <w:t>ზამთრის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სასესიო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პერიოდის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განმეორებითი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გამოცდების</w:t>
      </w:r>
      <w:r w:rsidRPr="00B9752F">
        <w:rPr>
          <w:rFonts w:ascii="Sylfaen" w:hAnsi="Sylfaen"/>
          <w:b/>
          <w:noProof/>
          <w:sz w:val="32"/>
          <w:szCs w:val="32"/>
        </w:rPr>
        <w:t xml:space="preserve"> </w:t>
      </w:r>
      <w:r w:rsidRPr="00B9752F">
        <w:rPr>
          <w:rFonts w:ascii="Sylfaen" w:hAnsi="Sylfaen" w:cs="Sylfaen"/>
          <w:b/>
          <w:noProof/>
          <w:sz w:val="32"/>
          <w:szCs w:val="32"/>
        </w:rPr>
        <w:t>ცხრილი</w:t>
      </w: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36"/>
          <w:szCs w:val="36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4E0056" w:rsidRPr="00B9752F" w:rsidRDefault="004E0056" w:rsidP="005C1154">
      <w:pPr>
        <w:ind w:right="-322"/>
        <w:jc w:val="center"/>
        <w:rPr>
          <w:rFonts w:ascii="Sylfaen" w:hAnsi="Sylfaen"/>
          <w:b/>
          <w:noProof/>
          <w:sz w:val="18"/>
          <w:szCs w:val="18"/>
        </w:rPr>
      </w:pPr>
    </w:p>
    <w:p w:rsidR="0072736F" w:rsidRPr="003E54AC" w:rsidRDefault="0072736F" w:rsidP="003E54AC">
      <w:pPr>
        <w:tabs>
          <w:tab w:val="left" w:pos="4800"/>
          <w:tab w:val="center" w:pos="4960"/>
          <w:tab w:val="left" w:pos="9040"/>
        </w:tabs>
        <w:rPr>
          <w:rFonts w:ascii="Sylfaen" w:hAnsi="Sylfaen"/>
          <w:b/>
          <w:noProof/>
          <w:lang w:val="en-GB"/>
        </w:rPr>
      </w:pPr>
    </w:p>
    <w:p w:rsidR="0072736F" w:rsidRPr="00B9752F" w:rsidRDefault="0072736F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lang w:val="ka-GE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4"/>
          <w:szCs w:val="24"/>
        </w:rPr>
      </w:pPr>
      <w:r w:rsidRPr="00B9752F">
        <w:rPr>
          <w:rFonts w:ascii="Sylfaen" w:hAnsi="Sylfaen" w:cs="Sylfaen"/>
          <w:b/>
          <w:noProof/>
          <w:sz w:val="24"/>
          <w:szCs w:val="24"/>
        </w:rPr>
        <w:t>სტომატოლოგიის</w:t>
      </w:r>
      <w:r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Pr="00B9752F">
        <w:rPr>
          <w:rFonts w:ascii="Sylfaen" w:hAnsi="Sylfaen" w:cs="Sylfaen"/>
          <w:b/>
          <w:noProof/>
          <w:sz w:val="24"/>
          <w:szCs w:val="24"/>
        </w:rPr>
        <w:t>ფაკულტეტის</w:t>
      </w:r>
      <w:r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Pr="00B9752F">
        <w:rPr>
          <w:rFonts w:ascii="Sylfaen" w:hAnsi="Sylfaen" w:cs="Sylfaen"/>
          <w:b/>
          <w:noProof/>
          <w:sz w:val="24"/>
          <w:szCs w:val="24"/>
        </w:rPr>
        <w:t>განმეორებითი</w:t>
      </w:r>
      <w:r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Pr="00B9752F">
        <w:rPr>
          <w:rFonts w:ascii="Sylfaen" w:hAnsi="Sylfaen" w:cs="Sylfaen"/>
          <w:b/>
          <w:noProof/>
          <w:sz w:val="24"/>
          <w:szCs w:val="24"/>
        </w:rPr>
        <w:t>გამოცდების</w:t>
      </w:r>
      <w:r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Pr="00B9752F">
        <w:rPr>
          <w:rFonts w:ascii="Sylfaen" w:hAnsi="Sylfaen" w:cs="Sylfaen"/>
          <w:b/>
          <w:noProof/>
          <w:sz w:val="24"/>
          <w:szCs w:val="24"/>
        </w:rPr>
        <w:t>ცხრილი</w:t>
      </w:r>
      <w:r w:rsidRPr="00B9752F">
        <w:rPr>
          <w:rFonts w:ascii="Sylfaen" w:hAnsi="Sylfaen"/>
          <w:b/>
          <w:noProof/>
          <w:sz w:val="24"/>
          <w:szCs w:val="24"/>
        </w:rPr>
        <w:t xml:space="preserve"> (</w:t>
      </w:r>
      <w:r w:rsidRPr="00B9752F">
        <w:rPr>
          <w:rFonts w:ascii="Sylfaen" w:hAnsi="Sylfaen" w:cs="Sylfaen"/>
          <w:b/>
          <w:noProof/>
          <w:sz w:val="24"/>
          <w:szCs w:val="24"/>
        </w:rPr>
        <w:t>ყველა</w:t>
      </w:r>
      <w:r w:rsidRPr="00B9752F">
        <w:rPr>
          <w:rFonts w:ascii="Sylfaen" w:hAnsi="Sylfaen"/>
          <w:b/>
          <w:noProof/>
          <w:sz w:val="24"/>
          <w:szCs w:val="24"/>
        </w:rPr>
        <w:t xml:space="preserve"> </w:t>
      </w:r>
      <w:r w:rsidRPr="00B9752F">
        <w:rPr>
          <w:rFonts w:ascii="Sylfaen" w:hAnsi="Sylfaen" w:cs="Sylfaen"/>
          <w:b/>
          <w:noProof/>
          <w:sz w:val="24"/>
          <w:szCs w:val="24"/>
        </w:rPr>
        <w:t>პროგრამის</w:t>
      </w:r>
      <w:r w:rsidRPr="00B9752F">
        <w:rPr>
          <w:rFonts w:ascii="Sylfaen" w:hAnsi="Sylfaen"/>
          <w:b/>
          <w:noProof/>
          <w:sz w:val="24"/>
          <w:szCs w:val="24"/>
        </w:rPr>
        <w:t>)</w:t>
      </w: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797"/>
        <w:gridCol w:w="897"/>
        <w:gridCol w:w="1016"/>
        <w:gridCol w:w="778"/>
        <w:gridCol w:w="649"/>
        <w:gridCol w:w="745"/>
        <w:gridCol w:w="693"/>
        <w:gridCol w:w="694"/>
        <w:gridCol w:w="891"/>
        <w:gridCol w:w="694"/>
        <w:gridCol w:w="758"/>
        <w:gridCol w:w="749"/>
        <w:gridCol w:w="824"/>
        <w:gridCol w:w="773"/>
        <w:gridCol w:w="903"/>
        <w:gridCol w:w="792"/>
      </w:tblGrid>
      <w:tr w:rsidR="004E0056" w:rsidRPr="00B9752F" w:rsidTr="004E0056">
        <w:trPr>
          <w:trHeight w:val="49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საგანი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ჰისტოლოგია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ბიოლოგია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ფიზიკა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ქიმია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ლათინური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აკადემიური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წერა</w:t>
            </w:r>
          </w:p>
        </w:tc>
      </w:tr>
      <w:tr w:rsidR="004E0056" w:rsidRPr="00B9752F" w:rsidTr="004E0056">
        <w:trPr>
          <w:trHeight w:val="171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ქ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 xml:space="preserve">  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რ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 xml:space="preserve">  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463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08.02 18.02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13.30 10.00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</w:rPr>
      </w:pPr>
      <w:r w:rsidRPr="00B9752F">
        <w:rPr>
          <w:rFonts w:ascii="Sylfaen" w:hAnsi="Sylfaen"/>
          <w:b/>
          <w:noProof/>
        </w:rPr>
        <w:t xml:space="preserve">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3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8"/>
        <w:gridCol w:w="900"/>
        <w:gridCol w:w="900"/>
        <w:gridCol w:w="810"/>
        <w:gridCol w:w="1170"/>
        <w:gridCol w:w="1170"/>
        <w:gridCol w:w="990"/>
        <w:gridCol w:w="900"/>
        <w:gridCol w:w="1080"/>
        <w:gridCol w:w="720"/>
        <w:gridCol w:w="1170"/>
        <w:gridCol w:w="1170"/>
        <w:gridCol w:w="915"/>
        <w:gridCol w:w="915"/>
      </w:tblGrid>
      <w:tr w:rsidR="004E0056" w:rsidRPr="00B9752F" w:rsidTr="004E0056">
        <w:trPr>
          <w:trHeight w:val="42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ჰისტოლოგია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გენეტიკა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ბიოქიმია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დარგობრივი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საორიენტაციო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კურსი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</w:tr>
      <w:tr w:rsidR="004E0056" w:rsidRPr="00B9752F" w:rsidTr="004E0056">
        <w:trPr>
          <w:trHeight w:val="2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14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.0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1.3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20.02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09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.0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19.02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  <w:lang w:eastAsia="ru-RU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lang w:val="ka-GE"/>
        </w:rPr>
      </w:pPr>
      <w:r w:rsidRPr="00B9752F">
        <w:rPr>
          <w:rFonts w:ascii="Sylfaen" w:hAnsi="Sylfaen"/>
          <w:b/>
          <w:noProof/>
        </w:rPr>
        <w:t xml:space="preserve">III </w:t>
      </w:r>
      <w:r w:rsidRPr="00B9752F">
        <w:rPr>
          <w:rFonts w:ascii="Sylfaen" w:hAnsi="Sylfaen" w:cs="Sylfaen"/>
          <w:b/>
          <w:noProof/>
        </w:rPr>
        <w:t>სემესტრი</w:t>
      </w:r>
    </w:p>
    <w:tbl>
      <w:tblPr>
        <w:tblW w:w="137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722"/>
        <w:gridCol w:w="630"/>
        <w:gridCol w:w="720"/>
        <w:gridCol w:w="1260"/>
        <w:gridCol w:w="810"/>
        <w:gridCol w:w="720"/>
        <w:gridCol w:w="810"/>
        <w:gridCol w:w="900"/>
        <w:gridCol w:w="973"/>
        <w:gridCol w:w="1010"/>
        <w:gridCol w:w="918"/>
        <w:gridCol w:w="1010"/>
        <w:gridCol w:w="918"/>
        <w:gridCol w:w="780"/>
        <w:gridCol w:w="780"/>
      </w:tblGrid>
      <w:tr w:rsidR="00707409" w:rsidRPr="00B9752F" w:rsidTr="00707409">
        <w:trPr>
          <w:trHeight w:val="489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ფიზიოლოგია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ბიოქიმია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პათანატომია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ტოპ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ანატომია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მიკრობიოლოგია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სტ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დაავ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პროფ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ოდონტოლოგია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409" w:rsidRPr="00B9752F" w:rsidRDefault="00707409"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უცხოური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ენა</w:t>
            </w:r>
          </w:p>
        </w:tc>
      </w:tr>
      <w:tr w:rsidR="00707409" w:rsidRPr="00B9752F" w:rsidTr="00707409">
        <w:trPr>
          <w:trHeight w:val="12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707409" w:rsidRPr="00B9752F" w:rsidTr="00707409">
        <w:trPr>
          <w:trHeight w:val="26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shd w:val="clear" w:color="auto" w:fill="auto"/>
          </w:tcPr>
          <w:p w:rsidR="00707409" w:rsidRPr="00B9752F" w:rsidRDefault="00707409" w:rsidP="007D090C">
            <w:pPr>
              <w:spacing w:after="0" w:line="240" w:lineRule="auto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shd w:val="clear" w:color="auto" w:fill="auto"/>
          </w:tcPr>
          <w:p w:rsidR="00707409" w:rsidRPr="00B9752F" w:rsidRDefault="00707409" w:rsidP="007D090C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</w:tr>
      <w:tr w:rsidR="00707409" w:rsidRPr="00B9752F" w:rsidTr="00707409">
        <w:trPr>
          <w:trHeight w:val="268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  <w:t>რ/ს 14.02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 w:eastAsia="ru-RU"/>
              </w:rPr>
              <w:t>11.00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409" w:rsidRPr="00B9752F" w:rsidRDefault="0070740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409" w:rsidRPr="00B9752F" w:rsidRDefault="00707409">
            <w:pPr>
              <w:rPr>
                <w:sz w:val="18"/>
                <w:szCs w:val="18"/>
              </w:rPr>
            </w:pP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0"/>
          <w:szCs w:val="20"/>
          <w:lang w:eastAsia="ru-RU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0"/>
          <w:szCs w:val="20"/>
          <w:lang w:eastAsia="ru-RU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0"/>
          <w:szCs w:val="20"/>
          <w:lang w:eastAsia="ru-RU"/>
        </w:rPr>
      </w:pPr>
    </w:p>
    <w:p w:rsidR="007D090C" w:rsidRDefault="007D090C" w:rsidP="005C1154">
      <w:pPr>
        <w:jc w:val="center"/>
        <w:rPr>
          <w:rFonts w:ascii="Sylfaen" w:hAnsi="Sylfaen"/>
          <w:b/>
          <w:noProof/>
          <w:sz w:val="20"/>
          <w:szCs w:val="20"/>
          <w:lang w:val="ka-GE" w:eastAsia="ru-RU"/>
        </w:rPr>
      </w:pPr>
    </w:p>
    <w:p w:rsidR="001C3689" w:rsidRDefault="001C3689" w:rsidP="005C1154">
      <w:pPr>
        <w:jc w:val="center"/>
        <w:rPr>
          <w:rFonts w:ascii="Sylfaen" w:hAnsi="Sylfaen"/>
          <w:b/>
          <w:noProof/>
          <w:sz w:val="20"/>
          <w:szCs w:val="20"/>
          <w:lang w:val="ka-GE" w:eastAsia="ru-RU"/>
        </w:rPr>
      </w:pPr>
    </w:p>
    <w:p w:rsidR="007D090C" w:rsidRPr="007D090C" w:rsidRDefault="007D090C" w:rsidP="005C1154">
      <w:pPr>
        <w:jc w:val="center"/>
        <w:rPr>
          <w:rFonts w:ascii="Sylfaen" w:hAnsi="Sylfaen"/>
          <w:b/>
          <w:noProof/>
          <w:sz w:val="20"/>
          <w:szCs w:val="20"/>
          <w:lang w:val="ka-GE" w:eastAsia="ru-RU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0"/>
          <w:szCs w:val="20"/>
          <w:lang w:eastAsia="ru-RU"/>
        </w:rPr>
      </w:pPr>
      <w:r w:rsidRPr="00B9752F">
        <w:rPr>
          <w:rFonts w:ascii="Sylfaen" w:hAnsi="Sylfaen"/>
          <w:b/>
          <w:noProof/>
          <w:sz w:val="20"/>
          <w:szCs w:val="20"/>
          <w:lang w:eastAsia="ru-RU"/>
        </w:rPr>
        <w:t xml:space="preserve">IV </w:t>
      </w:r>
      <w:r w:rsidRPr="00B9752F">
        <w:rPr>
          <w:rFonts w:ascii="Sylfaen" w:hAnsi="Sylfaen" w:cs="Sylfaen"/>
          <w:b/>
          <w:noProof/>
          <w:sz w:val="20"/>
          <w:szCs w:val="20"/>
          <w:lang w:eastAsia="ru-RU"/>
        </w:rPr>
        <w:t>სემესტრი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6"/>
        <w:gridCol w:w="1092"/>
        <w:gridCol w:w="1080"/>
        <w:gridCol w:w="1080"/>
        <w:gridCol w:w="1080"/>
        <w:gridCol w:w="990"/>
        <w:gridCol w:w="1080"/>
        <w:gridCol w:w="810"/>
        <w:gridCol w:w="900"/>
        <w:gridCol w:w="900"/>
        <w:gridCol w:w="1080"/>
        <w:gridCol w:w="810"/>
        <w:gridCol w:w="990"/>
        <w:gridCol w:w="1050"/>
      </w:tblGrid>
      <w:tr w:rsidR="00707409" w:rsidRPr="00B9752F" w:rsidTr="00707409">
        <w:trPr>
          <w:trHeight w:val="443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პათოფიზიოლოგია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მიკრობიოლოგია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ფარმაკოლოგია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სტ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დაავ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პროფ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.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პათანატომია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Calibri" w:hAnsi="Calibri"/>
                <w:noProof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ჰიგიენა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7409" w:rsidRPr="00B9752F" w:rsidRDefault="00707409">
            <w:pPr>
              <w:rPr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იმუნოლოგია</w:t>
            </w:r>
          </w:p>
        </w:tc>
      </w:tr>
      <w:tr w:rsidR="00707409" w:rsidRPr="00B9752F" w:rsidTr="00707409">
        <w:trPr>
          <w:trHeight w:val="11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90" w:type="dxa"/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50" w:type="dxa"/>
            <w:shd w:val="clear" w:color="auto" w:fill="auto"/>
          </w:tcPr>
          <w:p w:rsidR="00707409" w:rsidRPr="00B9752F" w:rsidRDefault="00707409" w:rsidP="007D090C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707409" w:rsidRPr="00B9752F" w:rsidTr="00707409">
        <w:trPr>
          <w:trHeight w:val="29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4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12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jc w:val="center"/>
              <w:rPr>
                <w:rFonts w:ascii="AcadNusx" w:hAnsi="AcadNusx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11.02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09" w:rsidRPr="00B9752F" w:rsidRDefault="00707409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990" w:type="dxa"/>
            <w:shd w:val="clear" w:color="auto" w:fill="auto"/>
          </w:tcPr>
          <w:p w:rsidR="00707409" w:rsidRPr="00B9752F" w:rsidRDefault="00707409" w:rsidP="007D090C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1.02</w:t>
            </w:r>
          </w:p>
        </w:tc>
        <w:tc>
          <w:tcPr>
            <w:tcW w:w="1050" w:type="dxa"/>
            <w:shd w:val="clear" w:color="auto" w:fill="auto"/>
          </w:tcPr>
          <w:p w:rsidR="00707409" w:rsidRPr="00B9752F" w:rsidRDefault="00707409" w:rsidP="007D090C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0"/>
          <w:szCs w:val="20"/>
        </w:rPr>
      </w:pPr>
    </w:p>
    <w:p w:rsidR="004E0056" w:rsidRPr="00B9752F" w:rsidRDefault="004E0056" w:rsidP="005C1154">
      <w:pPr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B9752F">
        <w:rPr>
          <w:rFonts w:ascii="Sylfaen" w:hAnsi="Sylfaen"/>
          <w:b/>
          <w:noProof/>
          <w:sz w:val="20"/>
          <w:szCs w:val="20"/>
        </w:rPr>
        <w:t xml:space="preserve">V </w:t>
      </w:r>
      <w:r w:rsidRPr="00B9752F">
        <w:rPr>
          <w:rFonts w:ascii="Sylfaen" w:hAnsi="Sylfaen" w:cs="Sylfaen"/>
          <w:b/>
          <w:noProof/>
          <w:sz w:val="20"/>
          <w:szCs w:val="20"/>
        </w:rPr>
        <w:t>სემესტრი</w:t>
      </w:r>
    </w:p>
    <w:tbl>
      <w:tblPr>
        <w:tblW w:w="10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986"/>
        <w:gridCol w:w="2153"/>
        <w:gridCol w:w="2160"/>
        <w:gridCol w:w="1440"/>
        <w:gridCol w:w="1260"/>
      </w:tblGrid>
      <w:tr w:rsidR="004E0056" w:rsidRPr="00B9752F" w:rsidTr="004E0056">
        <w:trPr>
          <w:trHeight w:val="46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პრეკლინიკური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პაროდონტოლოგია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ორთოპ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სტომატოლოგიის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პროპედევტიკა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პირის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ღრუს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</w:p>
        </w:tc>
      </w:tr>
      <w:tr w:rsidR="004E0056" w:rsidRPr="00B9752F" w:rsidTr="004E0056">
        <w:trPr>
          <w:trHeight w:val="1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4E0056" w:rsidRPr="00B9752F" w:rsidTr="004E0056">
        <w:trPr>
          <w:trHeight w:val="34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0"/>
          <w:szCs w:val="20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0"/>
          <w:szCs w:val="20"/>
        </w:rPr>
      </w:pPr>
      <w:r w:rsidRPr="00B9752F">
        <w:rPr>
          <w:rFonts w:ascii="Sylfaen" w:hAnsi="Sylfaen"/>
          <w:b/>
          <w:noProof/>
          <w:sz w:val="20"/>
          <w:szCs w:val="20"/>
        </w:rPr>
        <w:t xml:space="preserve">VI </w:t>
      </w:r>
      <w:r w:rsidRPr="00B9752F">
        <w:rPr>
          <w:rFonts w:ascii="Sylfaen" w:hAnsi="Sylfaen" w:cs="Sylfaen"/>
          <w:b/>
          <w:noProof/>
          <w:sz w:val="20"/>
          <w:szCs w:val="20"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2277"/>
        <w:gridCol w:w="1738"/>
        <w:gridCol w:w="1985"/>
        <w:gridCol w:w="1659"/>
        <w:gridCol w:w="1260"/>
        <w:gridCol w:w="1170"/>
        <w:gridCol w:w="1331"/>
      </w:tblGrid>
      <w:tr w:rsidR="004E0056" w:rsidRPr="00B9752F" w:rsidTr="004E0056">
        <w:trPr>
          <w:trHeight w:val="443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ოპერაციული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ოდონტოლოგიის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პროპედევტიკა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ორთოპედიული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სტომატოლოგია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ყბა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სახის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ბ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მ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თერაპიული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სტომატოლოგია</w:t>
            </w:r>
          </w:p>
        </w:tc>
      </w:tr>
      <w:tr w:rsidR="004E0056" w:rsidRPr="00B9752F" w:rsidTr="004E0056">
        <w:trPr>
          <w:trHeight w:val="1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2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0"/>
          <w:szCs w:val="20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0"/>
          <w:szCs w:val="20"/>
        </w:rPr>
      </w:pPr>
      <w:r w:rsidRPr="00B9752F">
        <w:rPr>
          <w:rFonts w:ascii="Sylfaen" w:hAnsi="Sylfaen"/>
          <w:b/>
          <w:noProof/>
          <w:sz w:val="20"/>
          <w:szCs w:val="20"/>
        </w:rPr>
        <w:t xml:space="preserve">VII </w:t>
      </w:r>
      <w:r w:rsidRPr="00B9752F">
        <w:rPr>
          <w:rFonts w:ascii="Sylfaen" w:hAnsi="Sylfaen" w:cs="Sylfaen"/>
          <w:b/>
          <w:noProof/>
          <w:sz w:val="20"/>
          <w:szCs w:val="20"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079"/>
        <w:gridCol w:w="994"/>
        <w:gridCol w:w="1164"/>
        <w:gridCol w:w="1170"/>
        <w:gridCol w:w="1170"/>
        <w:gridCol w:w="818"/>
        <w:gridCol w:w="1252"/>
        <w:gridCol w:w="661"/>
        <w:gridCol w:w="872"/>
        <w:gridCol w:w="804"/>
        <w:gridCol w:w="720"/>
        <w:gridCol w:w="9"/>
      </w:tblGrid>
      <w:tr w:rsidR="0072736F" w:rsidRPr="00B9752F" w:rsidTr="004E0056">
        <w:trPr>
          <w:gridAfter w:val="1"/>
          <w:wAfter w:w="9" w:type="dxa"/>
          <w:trHeight w:val="348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ენდოდონტიის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პროპედევტიკა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ბ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მ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პირის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ღრუს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საფანტომო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ორთოპ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სტომატოლოგია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ორთოდონტია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ყბა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სახის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ქირურგია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ჰემატოლოგია</w:t>
            </w:r>
          </w:p>
        </w:tc>
      </w:tr>
      <w:tr w:rsidR="0072736F" w:rsidRPr="00B9752F" w:rsidTr="0072736F">
        <w:trPr>
          <w:gridAfter w:val="1"/>
          <w:wAfter w:w="9" w:type="dxa"/>
          <w:trHeight w:val="1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</w:tr>
      <w:tr w:rsidR="0072736F" w:rsidRPr="00B9752F" w:rsidTr="0072736F">
        <w:trPr>
          <w:gridAfter w:val="1"/>
          <w:wAfter w:w="9" w:type="dxa"/>
          <w:trHeight w:val="2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6F" w:rsidRPr="00B9752F" w:rsidRDefault="0072736F" w:rsidP="005C1154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</w:rPr>
              <w:t>10.00</w:t>
            </w:r>
          </w:p>
        </w:tc>
      </w:tr>
      <w:tr w:rsidR="001353D3" w:rsidRPr="00B9752F" w:rsidTr="004E0056">
        <w:trPr>
          <w:trHeight w:val="264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D3" w:rsidRPr="00B9752F" w:rsidRDefault="001353D3" w:rsidP="005C1154">
            <w:pPr>
              <w:spacing w:after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D3" w:rsidRPr="00B9752F" w:rsidRDefault="001353D3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ჟვანიას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სახ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კლინიკა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D3" w:rsidRPr="00B9752F" w:rsidRDefault="001353D3" w:rsidP="005C1154">
            <w:pPr>
              <w:spacing w:after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D3" w:rsidRPr="00B9752F" w:rsidRDefault="001353D3" w:rsidP="005C1154">
            <w:pPr>
              <w:spacing w:after="0"/>
              <w:jc w:val="center"/>
              <w:rPr>
                <w:rFonts w:ascii="Calibri" w:hAnsi="Calibri"/>
                <w:noProof/>
              </w:rPr>
            </w:pP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lang w:val="ka-GE"/>
        </w:rPr>
      </w:pPr>
      <w:r w:rsidRPr="00B9752F">
        <w:rPr>
          <w:rFonts w:ascii="Sylfaen" w:hAnsi="Sylfaen"/>
          <w:b/>
          <w:noProof/>
        </w:rPr>
        <w:t xml:space="preserve">VIII </w:t>
      </w:r>
      <w:r w:rsidRPr="00B9752F">
        <w:rPr>
          <w:rFonts w:ascii="Sylfaen" w:hAnsi="Sylfaen"/>
          <w:b/>
          <w:noProof/>
          <w:lang w:val="ka-GE"/>
        </w:rPr>
        <w:t>სემესტრი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170"/>
        <w:gridCol w:w="1283"/>
        <w:gridCol w:w="1507"/>
        <w:gridCol w:w="1440"/>
        <w:gridCol w:w="900"/>
        <w:gridCol w:w="720"/>
        <w:gridCol w:w="900"/>
        <w:gridCol w:w="900"/>
        <w:gridCol w:w="720"/>
        <w:gridCol w:w="720"/>
        <w:gridCol w:w="645"/>
        <w:gridCol w:w="825"/>
      </w:tblGrid>
      <w:tr w:rsidR="004E0056" w:rsidRPr="00B9752F" w:rsidTr="004E0056">
        <w:trPr>
          <w:trHeight w:val="38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კლინიკური პაროდონტოლოგია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ბავშვთა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მოზარდთა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პირის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ღრუს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ქირურგია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val="ka-GE"/>
              </w:rPr>
              <w:t>საფანტომო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ორთოპედიული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სტომატოლოგია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თერაპიული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სტომატოლოგია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ყბა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სახის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ქირურგია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ორთოდონტია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  <w:lang w:val="ka-GE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val="ka-GE"/>
              </w:rPr>
              <w:t>მენეჯმენტი</w:t>
            </w:r>
          </w:p>
        </w:tc>
      </w:tr>
      <w:tr w:rsidR="004E0056" w:rsidRPr="00B9752F" w:rsidTr="004E0056">
        <w:trPr>
          <w:trHeight w:val="1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4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18.02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12.00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21.02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09.30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4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12.0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0</w:t>
            </w:r>
          </w:p>
        </w:tc>
      </w:tr>
      <w:tr w:rsidR="004E0056" w:rsidRPr="00B9752F" w:rsidTr="004E0056">
        <w:trPr>
          <w:trHeight w:val="2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ჟვანიას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სახ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კლინიკა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0"/>
          <w:szCs w:val="20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outlineLvl w:val="0"/>
        <w:rPr>
          <w:rFonts w:ascii="Sylfaen" w:hAnsi="Sylfaen"/>
          <w:b/>
          <w:noProof/>
          <w:sz w:val="20"/>
          <w:szCs w:val="20"/>
        </w:rPr>
      </w:pPr>
      <w:r w:rsidRPr="00B9752F">
        <w:rPr>
          <w:rFonts w:ascii="Sylfaen" w:hAnsi="Sylfaen"/>
          <w:b/>
          <w:noProof/>
          <w:sz w:val="20"/>
          <w:szCs w:val="20"/>
        </w:rPr>
        <w:t xml:space="preserve">IX </w:t>
      </w:r>
      <w:r w:rsidRPr="00B9752F">
        <w:rPr>
          <w:rFonts w:ascii="Sylfaen" w:hAnsi="Sylfaen" w:cs="Sylfaen"/>
          <w:b/>
          <w:noProof/>
          <w:sz w:val="20"/>
          <w:szCs w:val="20"/>
        </w:rPr>
        <w:t>სემესტრი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1166"/>
        <w:gridCol w:w="963"/>
        <w:gridCol w:w="791"/>
        <w:gridCol w:w="850"/>
        <w:gridCol w:w="992"/>
        <w:gridCol w:w="814"/>
        <w:gridCol w:w="907"/>
        <w:gridCol w:w="1451"/>
        <w:gridCol w:w="1389"/>
        <w:gridCol w:w="1039"/>
        <w:gridCol w:w="837"/>
        <w:gridCol w:w="1131"/>
        <w:gridCol w:w="908"/>
      </w:tblGrid>
      <w:tr w:rsidR="004E0056" w:rsidRPr="00B9752F" w:rsidTr="004E0056">
        <w:trPr>
          <w:trHeight w:val="537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/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მ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პირის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ღრუს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ქირურგია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კლინ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ორთოპ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სტომატოლოგია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ორთოდონტია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ყბა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-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სახის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ქირურგია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პაროდონტ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პირის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ღრუს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ლორწ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გარსის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დაავად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ბ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ა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პირის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ღრუს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ლორწ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 xml:space="preserve">. </w:t>
            </w: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დაავად</w:t>
            </w:r>
            <w:r w:rsidRPr="00B9752F">
              <w:rPr>
                <w:rFonts w:ascii="Sylfaen" w:hAnsi="Sylfaen"/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  <w:lang w:eastAsia="ru-RU"/>
              </w:rPr>
              <w:t>ონკოლოგია</w:t>
            </w:r>
          </w:p>
        </w:tc>
      </w:tr>
      <w:tr w:rsidR="004E0056" w:rsidRPr="00B9752F" w:rsidTr="004E0056">
        <w:trPr>
          <w:trHeight w:val="31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AcadNusx" w:hAnsi="AcadNusx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დღე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</w:rPr>
              <w:t>დრო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დღე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tabs>
                <w:tab w:val="left" w:pos="4800"/>
                <w:tab w:val="center" w:pos="4960"/>
                <w:tab w:val="left" w:pos="9040"/>
              </w:tabs>
              <w:jc w:val="center"/>
              <w:rPr>
                <w:rFonts w:ascii="Sylfaen" w:hAnsi="Sylfaen"/>
                <w:b/>
                <w:noProof/>
                <w:sz w:val="18"/>
                <w:szCs w:val="18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18"/>
                <w:szCs w:val="18"/>
              </w:rPr>
              <w:t>დრო</w:t>
            </w:r>
          </w:p>
        </w:tc>
      </w:tr>
      <w:tr w:rsidR="004E0056" w:rsidRPr="00B9752F" w:rsidTr="004E0056">
        <w:trPr>
          <w:trHeight w:val="3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AcadNusx" w:hAnsi="AcadNusx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15.02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16.02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19.02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13.02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val="ka-GE" w:eastAsia="ru-RU"/>
              </w:rPr>
              <w:t>21.02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10.00</w:t>
            </w:r>
          </w:p>
        </w:tc>
      </w:tr>
      <w:tr w:rsidR="004E0056" w:rsidRPr="00B9752F" w:rsidTr="004E0056">
        <w:trPr>
          <w:trHeight w:val="304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56" w:rsidRPr="00B9752F" w:rsidRDefault="004E0056" w:rsidP="005C1154">
            <w:pPr>
              <w:spacing w:after="0"/>
              <w:jc w:val="center"/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</w:pP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ჟვანიას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სახ</w:t>
            </w:r>
            <w:r w:rsidRPr="00B9752F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w:t>.</w:t>
            </w:r>
            <w:r w:rsidRPr="00B9752F">
              <w:rPr>
                <w:rFonts w:ascii="Sylfaen" w:hAnsi="Sylfaen" w:cs="Sylfaen"/>
                <w:b/>
                <w:noProof/>
                <w:sz w:val="20"/>
                <w:szCs w:val="20"/>
                <w:lang w:eastAsia="ru-RU"/>
              </w:rPr>
              <w:t>კლინიკა</w:t>
            </w:r>
          </w:p>
        </w:tc>
        <w:tc>
          <w:tcPr>
            <w:tcW w:w="12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6" w:rsidRPr="00B9752F" w:rsidRDefault="004E0056" w:rsidP="005C1154">
            <w:pPr>
              <w:spacing w:after="0"/>
              <w:jc w:val="center"/>
              <w:rPr>
                <w:rFonts w:ascii="Calibri" w:hAnsi="Calibri"/>
                <w:noProof/>
              </w:rPr>
            </w:pPr>
          </w:p>
        </w:tc>
      </w:tr>
    </w:tbl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p w:rsidR="004E0056" w:rsidRPr="00B9752F" w:rsidRDefault="004E0056" w:rsidP="005C1154">
      <w:pPr>
        <w:tabs>
          <w:tab w:val="left" w:pos="4800"/>
          <w:tab w:val="center" w:pos="4960"/>
          <w:tab w:val="left" w:pos="9040"/>
        </w:tabs>
        <w:jc w:val="center"/>
        <w:rPr>
          <w:rFonts w:ascii="Sylfaen" w:hAnsi="Sylfaen"/>
          <w:b/>
          <w:noProof/>
          <w:sz w:val="28"/>
          <w:szCs w:val="28"/>
        </w:rPr>
      </w:pPr>
    </w:p>
    <w:sectPr w:rsidR="004E0056" w:rsidRPr="00B9752F" w:rsidSect="003170E4">
      <w:pgSz w:w="15840" w:h="12240" w:orient="landscape"/>
      <w:pgMar w:top="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90" w:rsidRDefault="004A2390" w:rsidP="00E31D8F">
      <w:pPr>
        <w:spacing w:after="0" w:line="240" w:lineRule="auto"/>
      </w:pPr>
      <w:r>
        <w:separator/>
      </w:r>
    </w:p>
  </w:endnote>
  <w:endnote w:type="continuationSeparator" w:id="1">
    <w:p w:rsidR="004A2390" w:rsidRDefault="004A2390" w:rsidP="00E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90" w:rsidRDefault="004A2390" w:rsidP="00E31D8F">
      <w:pPr>
        <w:spacing w:after="0" w:line="240" w:lineRule="auto"/>
      </w:pPr>
      <w:r>
        <w:separator/>
      </w:r>
    </w:p>
  </w:footnote>
  <w:footnote w:type="continuationSeparator" w:id="1">
    <w:p w:rsidR="004A2390" w:rsidRDefault="004A2390" w:rsidP="00E3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9B"/>
    <w:rsid w:val="00010795"/>
    <w:rsid w:val="000307A2"/>
    <w:rsid w:val="0003442A"/>
    <w:rsid w:val="00035EA2"/>
    <w:rsid w:val="000368FE"/>
    <w:rsid w:val="000413A8"/>
    <w:rsid w:val="00051669"/>
    <w:rsid w:val="000536FE"/>
    <w:rsid w:val="000823A0"/>
    <w:rsid w:val="00087D9F"/>
    <w:rsid w:val="000D6C61"/>
    <w:rsid w:val="000F4727"/>
    <w:rsid w:val="001242F2"/>
    <w:rsid w:val="0013063F"/>
    <w:rsid w:val="001353D3"/>
    <w:rsid w:val="00152D8A"/>
    <w:rsid w:val="001630D8"/>
    <w:rsid w:val="001915C3"/>
    <w:rsid w:val="00197F8A"/>
    <w:rsid w:val="001C3689"/>
    <w:rsid w:val="001C6F9A"/>
    <w:rsid w:val="001D1E2E"/>
    <w:rsid w:val="001D69E0"/>
    <w:rsid w:val="00207EF1"/>
    <w:rsid w:val="00251616"/>
    <w:rsid w:val="00253380"/>
    <w:rsid w:val="00277A37"/>
    <w:rsid w:val="0029621C"/>
    <w:rsid w:val="002A20BB"/>
    <w:rsid w:val="002A2A41"/>
    <w:rsid w:val="002C0625"/>
    <w:rsid w:val="002D427E"/>
    <w:rsid w:val="002E5BAB"/>
    <w:rsid w:val="003170E4"/>
    <w:rsid w:val="00331E31"/>
    <w:rsid w:val="00345438"/>
    <w:rsid w:val="00351891"/>
    <w:rsid w:val="00376C19"/>
    <w:rsid w:val="003B175B"/>
    <w:rsid w:val="003B54E5"/>
    <w:rsid w:val="003C6552"/>
    <w:rsid w:val="003E54AC"/>
    <w:rsid w:val="004114A0"/>
    <w:rsid w:val="00442B1E"/>
    <w:rsid w:val="00462BAB"/>
    <w:rsid w:val="00491410"/>
    <w:rsid w:val="00494621"/>
    <w:rsid w:val="004A2390"/>
    <w:rsid w:val="004B3336"/>
    <w:rsid w:val="004C4B01"/>
    <w:rsid w:val="004D759D"/>
    <w:rsid w:val="004E0056"/>
    <w:rsid w:val="004E1A01"/>
    <w:rsid w:val="004E7F29"/>
    <w:rsid w:val="0050080A"/>
    <w:rsid w:val="00511A69"/>
    <w:rsid w:val="0051562D"/>
    <w:rsid w:val="005B6145"/>
    <w:rsid w:val="005B7B66"/>
    <w:rsid w:val="005C1154"/>
    <w:rsid w:val="005D3DAE"/>
    <w:rsid w:val="005E3516"/>
    <w:rsid w:val="0060451E"/>
    <w:rsid w:val="00672C12"/>
    <w:rsid w:val="006776BD"/>
    <w:rsid w:val="00684D70"/>
    <w:rsid w:val="0069596E"/>
    <w:rsid w:val="00697408"/>
    <w:rsid w:val="006A5109"/>
    <w:rsid w:val="006C2125"/>
    <w:rsid w:val="006E53EE"/>
    <w:rsid w:val="00707409"/>
    <w:rsid w:val="0072736F"/>
    <w:rsid w:val="00734002"/>
    <w:rsid w:val="00750B57"/>
    <w:rsid w:val="00754523"/>
    <w:rsid w:val="00755AC4"/>
    <w:rsid w:val="00796557"/>
    <w:rsid w:val="007A1460"/>
    <w:rsid w:val="007B5C0B"/>
    <w:rsid w:val="007D090C"/>
    <w:rsid w:val="007E3113"/>
    <w:rsid w:val="00804EB3"/>
    <w:rsid w:val="008165D6"/>
    <w:rsid w:val="00826AF3"/>
    <w:rsid w:val="00856D5D"/>
    <w:rsid w:val="008A42F1"/>
    <w:rsid w:val="008C41B8"/>
    <w:rsid w:val="008D5A31"/>
    <w:rsid w:val="008F15AF"/>
    <w:rsid w:val="0091651F"/>
    <w:rsid w:val="00940D3B"/>
    <w:rsid w:val="0098219B"/>
    <w:rsid w:val="00983202"/>
    <w:rsid w:val="009B4277"/>
    <w:rsid w:val="009D4866"/>
    <w:rsid w:val="009E6AC7"/>
    <w:rsid w:val="00A03F10"/>
    <w:rsid w:val="00A201D0"/>
    <w:rsid w:val="00A27E09"/>
    <w:rsid w:val="00A31FE4"/>
    <w:rsid w:val="00A37007"/>
    <w:rsid w:val="00A733FC"/>
    <w:rsid w:val="00AC0DD9"/>
    <w:rsid w:val="00AE6B60"/>
    <w:rsid w:val="00B17B58"/>
    <w:rsid w:val="00B355E4"/>
    <w:rsid w:val="00B54082"/>
    <w:rsid w:val="00B55A44"/>
    <w:rsid w:val="00B65453"/>
    <w:rsid w:val="00B9752F"/>
    <w:rsid w:val="00B9785F"/>
    <w:rsid w:val="00BB4642"/>
    <w:rsid w:val="00BD13E4"/>
    <w:rsid w:val="00BD6827"/>
    <w:rsid w:val="00BE3EA9"/>
    <w:rsid w:val="00BE6C35"/>
    <w:rsid w:val="00BF3F17"/>
    <w:rsid w:val="00C03A86"/>
    <w:rsid w:val="00C80246"/>
    <w:rsid w:val="00C96AC5"/>
    <w:rsid w:val="00CC328B"/>
    <w:rsid w:val="00CC5332"/>
    <w:rsid w:val="00CD05CD"/>
    <w:rsid w:val="00CD1B16"/>
    <w:rsid w:val="00CE7521"/>
    <w:rsid w:val="00D213AF"/>
    <w:rsid w:val="00D236E7"/>
    <w:rsid w:val="00D319D8"/>
    <w:rsid w:val="00D47100"/>
    <w:rsid w:val="00D5032F"/>
    <w:rsid w:val="00D50E3D"/>
    <w:rsid w:val="00D52FCE"/>
    <w:rsid w:val="00D546FF"/>
    <w:rsid w:val="00D54F35"/>
    <w:rsid w:val="00D66228"/>
    <w:rsid w:val="00D73DD3"/>
    <w:rsid w:val="00D7493D"/>
    <w:rsid w:val="00D765F6"/>
    <w:rsid w:val="00D871DD"/>
    <w:rsid w:val="00DA5755"/>
    <w:rsid w:val="00DC5A93"/>
    <w:rsid w:val="00E029BA"/>
    <w:rsid w:val="00E13531"/>
    <w:rsid w:val="00E31D8F"/>
    <w:rsid w:val="00E62777"/>
    <w:rsid w:val="00EA6BB7"/>
    <w:rsid w:val="00EC16E0"/>
    <w:rsid w:val="00ED4E59"/>
    <w:rsid w:val="00F12CB0"/>
    <w:rsid w:val="00F15DB8"/>
    <w:rsid w:val="00F2758F"/>
    <w:rsid w:val="00F51D14"/>
    <w:rsid w:val="00F521E3"/>
    <w:rsid w:val="00F53ECC"/>
    <w:rsid w:val="00F73A85"/>
    <w:rsid w:val="00FB0BB7"/>
    <w:rsid w:val="00FB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8219B"/>
  </w:style>
  <w:style w:type="paragraph" w:styleId="Footer">
    <w:name w:val="footer"/>
    <w:basedOn w:val="Normal"/>
    <w:link w:val="FooterChar1"/>
    <w:semiHidden/>
    <w:unhideWhenUsed/>
    <w:rsid w:val="0098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8219B"/>
  </w:style>
  <w:style w:type="paragraph" w:styleId="ListParagraph">
    <w:name w:val="List Paragraph"/>
    <w:basedOn w:val="Normal"/>
    <w:uiPriority w:val="34"/>
    <w:qFormat/>
    <w:rsid w:val="0098219B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semiHidden/>
    <w:locked/>
    <w:rsid w:val="0098219B"/>
  </w:style>
  <w:style w:type="character" w:customStyle="1" w:styleId="FooterChar1">
    <w:name w:val="Footer Char1"/>
    <w:basedOn w:val="DefaultParagraphFont"/>
    <w:link w:val="Footer"/>
    <w:semiHidden/>
    <w:locked/>
    <w:rsid w:val="0098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710-30C7-4092-A7C6-AAC05A7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36</cp:revision>
  <cp:lastPrinted>2019-02-06T08:29:00Z</cp:lastPrinted>
  <dcterms:created xsi:type="dcterms:W3CDTF">2019-02-04T14:11:00Z</dcterms:created>
  <dcterms:modified xsi:type="dcterms:W3CDTF">2019-02-06T09:11:00Z</dcterms:modified>
</cp:coreProperties>
</file>